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0B8E8" w14:textId="60EE3B1B" w:rsidR="00FC7C4A" w:rsidRPr="00FC7C4A" w:rsidRDefault="00FC7C4A" w:rsidP="00FC7C4A">
      <w:pPr>
        <w:spacing w:before="100" w:beforeAutospacing="1" w:after="100" w:afterAutospacing="1" w:line="240" w:lineRule="auto"/>
        <w:jc w:val="center"/>
        <w:outlineLvl w:val="0"/>
        <w:rPr>
          <w:rFonts w:ascii="Arial" w:eastAsia="Times New Roman" w:hAnsi="Arial" w:cs="Arial"/>
          <w:caps/>
          <w:color w:val="00205C"/>
          <w:kern w:val="36"/>
          <w:sz w:val="48"/>
          <w:szCs w:val="48"/>
          <w:lang w:eastAsia="en-GB"/>
        </w:rPr>
      </w:pPr>
      <w:r w:rsidRPr="00FC7C4A">
        <w:rPr>
          <w:rFonts w:ascii="Arial" w:eastAsia="Times New Roman" w:hAnsi="Arial" w:cs="Arial"/>
          <w:caps/>
          <w:color w:val="00205C"/>
          <w:kern w:val="36"/>
          <w:sz w:val="48"/>
          <w:szCs w:val="48"/>
          <w:lang w:eastAsia="en-GB"/>
        </w:rPr>
        <w:t>WHAT IS HYPOCHLOROUS ACID?</w:t>
      </w:r>
    </w:p>
    <w:p w14:paraId="2FC26A95" w14:textId="77777777" w:rsidR="00FC7C4A" w:rsidRPr="00FC7C4A" w:rsidRDefault="00FC7C4A" w:rsidP="00FC7C4A">
      <w:pPr>
        <w:spacing w:after="100" w:afterAutospacing="1" w:line="240" w:lineRule="auto"/>
        <w:jc w:val="center"/>
        <w:rPr>
          <w:rFonts w:ascii="Arial" w:eastAsia="Times New Roman" w:hAnsi="Arial" w:cs="Arial"/>
          <w:b/>
          <w:bCs/>
          <w:color w:val="00205C"/>
          <w:sz w:val="24"/>
          <w:szCs w:val="24"/>
          <w:lang w:eastAsia="en-GB"/>
        </w:rPr>
      </w:pPr>
      <w:r w:rsidRPr="00FC7C4A">
        <w:rPr>
          <w:rFonts w:ascii="Arial" w:eastAsia="Times New Roman" w:hAnsi="Arial" w:cs="Arial"/>
          <w:b/>
          <w:bCs/>
          <w:color w:val="00205C"/>
          <w:sz w:val="24"/>
          <w:szCs w:val="24"/>
          <w:lang w:eastAsia="en-GB"/>
        </w:rPr>
        <w:t>What it is and why it is here to stay.</w:t>
      </w:r>
    </w:p>
    <w:p w14:paraId="507FA8D9" w14:textId="064E4844" w:rsidR="00FC7C4A" w:rsidRPr="00FC7C4A" w:rsidRDefault="00FC7C4A" w:rsidP="00FC7C4A">
      <w:pPr>
        <w:spacing w:after="0" w:line="240" w:lineRule="auto"/>
        <w:rPr>
          <w:rFonts w:ascii="Arial" w:eastAsia="Times New Roman" w:hAnsi="Arial" w:cs="Arial"/>
          <w:color w:val="666666"/>
          <w:sz w:val="24"/>
          <w:szCs w:val="24"/>
          <w:lang w:eastAsia="en-GB"/>
        </w:rPr>
      </w:pPr>
      <w:r w:rsidRPr="00FC7C4A">
        <w:rPr>
          <w:rFonts w:ascii="Arial" w:eastAsia="Times New Roman" w:hAnsi="Arial" w:cs="Arial"/>
          <w:noProof/>
          <w:color w:val="666666"/>
          <w:sz w:val="24"/>
          <w:szCs w:val="24"/>
          <w:lang w:eastAsia="en-GB"/>
        </w:rPr>
        <mc:AlternateContent>
          <mc:Choice Requires="wps">
            <w:drawing>
              <wp:inline distT="0" distB="0" distL="0" distR="0" wp14:anchorId="55ABBD3E" wp14:editId="2BA22410">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13A835"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pI5wEAAMQ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od5x54WhF30g0&#10;4ddWsWmWZwixoa7H8IB5wBjuQP6IzMN1T13qKgbqHz8/phBh6JXoiGeBqJ5h5CASGlsNX6CjB8Um&#10;QRFvp9HlN0gWtis72p92pHaJSUq+recXNW1SUulwJ5KVaI4fB4zpkwLH8qXlSOwKuNjexTS2Hlvy&#10;Wx5ujbXFBtY/SxBmzhTyme8oxQq6PXFHGK1E1qdLD/iLs4Fs1PL4cyNQcWY/e5r/43Q+z74rwfzd&#10;hxkFeF5ZnVeElwTV8sTZeL1Oo1c3Ac26LzKPHK9IM23KPFnPkdWBLFmlKHKwdfbieVy6/vx8y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p0qqSOcBAADEAwAADgAAAAAAAAAAAAAAAAAuAgAAZHJzL2Uyb0RvYy54bWxQSwECLQAU&#10;AAYACAAAACEATKDpLNgAAAADAQAADwAAAAAAAAAAAAAAAABBBAAAZHJzL2Rvd25yZXYueG1sUEsF&#10;BgAAAAAEAAQA8wAAAEYFAAAAAA==&#10;" filled="f" stroked="f">
                <o:lock v:ext="edit" aspectratio="t"/>
                <w10:anchorlock/>
              </v:rect>
            </w:pict>
          </mc:Fallback>
        </mc:AlternateContent>
      </w:r>
    </w:p>
    <w:p w14:paraId="4C7D7B0D" w14:textId="77777777" w:rsidR="00FC7C4A" w:rsidRPr="00FC7C4A" w:rsidRDefault="00FC7C4A" w:rsidP="00FC7C4A">
      <w:pPr>
        <w:spacing w:after="100" w:afterAutospacing="1" w:line="240" w:lineRule="auto"/>
        <w:rPr>
          <w:rFonts w:ascii="Arial" w:eastAsia="Times New Roman" w:hAnsi="Arial" w:cs="Arial"/>
          <w:color w:val="666666"/>
          <w:sz w:val="24"/>
          <w:szCs w:val="24"/>
          <w:lang w:eastAsia="en-GB"/>
        </w:rPr>
      </w:pPr>
      <w:r w:rsidRPr="00FC7C4A">
        <w:rPr>
          <w:rFonts w:ascii="Arial" w:eastAsia="Times New Roman" w:hAnsi="Arial" w:cs="Arial"/>
          <w:b/>
          <w:bCs/>
          <w:color w:val="666666"/>
          <w:sz w:val="24"/>
          <w:szCs w:val="24"/>
          <w:lang w:eastAsia="en-GB"/>
        </w:rPr>
        <w:t>What is hypochlorous acid and why does it sound too good to be true?</w:t>
      </w:r>
    </w:p>
    <w:p w14:paraId="04E682FC" w14:textId="77777777" w:rsidR="00FC7C4A" w:rsidRPr="00FC7C4A" w:rsidRDefault="00FC7C4A" w:rsidP="00FC7C4A">
      <w:pPr>
        <w:spacing w:after="100" w:afterAutospacing="1" w:line="240" w:lineRule="auto"/>
        <w:rPr>
          <w:rFonts w:ascii="Arial" w:eastAsia="Times New Roman" w:hAnsi="Arial" w:cs="Arial"/>
          <w:color w:val="666666"/>
          <w:sz w:val="24"/>
          <w:szCs w:val="24"/>
          <w:lang w:eastAsia="en-GB"/>
        </w:rPr>
      </w:pPr>
      <w:r w:rsidRPr="00FC7C4A">
        <w:rPr>
          <w:rFonts w:ascii="Arial" w:eastAsia="Times New Roman" w:hAnsi="Arial" w:cs="Arial"/>
          <w:color w:val="666666"/>
          <w:sz w:val="24"/>
          <w:szCs w:val="24"/>
          <w:lang w:eastAsia="en-GB"/>
        </w:rPr>
        <w:t>Imagine that there was a naturally occurring disinfectant, harmless to humans, animals and nature, that was able to kill almost all known germs without any nasties, toxic chemicals or safety warnings. Well, there is.</w:t>
      </w:r>
    </w:p>
    <w:p w14:paraId="1A3BA82F" w14:textId="77777777" w:rsidR="00FC7C4A" w:rsidRPr="00FC7C4A" w:rsidRDefault="00FC7C4A" w:rsidP="00FC7C4A">
      <w:pPr>
        <w:spacing w:after="100" w:afterAutospacing="1" w:line="240" w:lineRule="auto"/>
        <w:rPr>
          <w:rFonts w:ascii="Arial" w:eastAsia="Times New Roman" w:hAnsi="Arial" w:cs="Arial"/>
          <w:color w:val="666666"/>
          <w:sz w:val="24"/>
          <w:szCs w:val="24"/>
          <w:lang w:eastAsia="en-GB"/>
        </w:rPr>
      </w:pPr>
      <w:r w:rsidRPr="00FC7C4A">
        <w:rPr>
          <w:rFonts w:ascii="Arial" w:eastAsia="Times New Roman" w:hAnsi="Arial" w:cs="Arial"/>
          <w:color w:val="666666"/>
          <w:sz w:val="24"/>
          <w:szCs w:val="24"/>
          <w:lang w:eastAsia="en-GB"/>
        </w:rPr>
        <w:t>Hypochlorous acid is one of the most effective known biocides and is the same chemical produced by the mammalian immune system to kill invasive organisms and fight infection. It is also known as electrolysed water and is made when electricity is used to change the chemical structure of salt and water, turning it into nature’s super powerful anti-microbial cleaner that is more effective than other disinfectants available.</w:t>
      </w:r>
    </w:p>
    <w:p w14:paraId="7DAFD41C" w14:textId="77777777" w:rsidR="00FC7C4A" w:rsidRPr="00FC7C4A" w:rsidRDefault="00FC7C4A" w:rsidP="00FC7C4A">
      <w:pPr>
        <w:spacing w:after="100" w:afterAutospacing="1" w:line="240" w:lineRule="auto"/>
        <w:rPr>
          <w:rFonts w:ascii="Arial" w:eastAsia="Times New Roman" w:hAnsi="Arial" w:cs="Arial"/>
          <w:color w:val="666666"/>
          <w:sz w:val="24"/>
          <w:szCs w:val="24"/>
          <w:lang w:eastAsia="en-GB"/>
        </w:rPr>
      </w:pPr>
      <w:r w:rsidRPr="00FC7C4A">
        <w:rPr>
          <w:rFonts w:ascii="Arial" w:eastAsia="Times New Roman" w:hAnsi="Arial" w:cs="Arial"/>
          <w:b/>
          <w:bCs/>
          <w:color w:val="666666"/>
          <w:sz w:val="24"/>
          <w:szCs w:val="24"/>
          <w:lang w:eastAsia="en-GB"/>
        </w:rPr>
        <w:t>What makes hypochlorous acid so great?</w:t>
      </w:r>
    </w:p>
    <w:p w14:paraId="5D69297C" w14:textId="77777777" w:rsidR="00FC7C4A" w:rsidRPr="00FC7C4A" w:rsidRDefault="00FC7C4A" w:rsidP="00FC7C4A">
      <w:pPr>
        <w:spacing w:after="100" w:afterAutospacing="1" w:line="240" w:lineRule="auto"/>
        <w:rPr>
          <w:rFonts w:ascii="Arial" w:eastAsia="Times New Roman" w:hAnsi="Arial" w:cs="Arial"/>
          <w:color w:val="666666"/>
          <w:sz w:val="24"/>
          <w:szCs w:val="24"/>
          <w:lang w:eastAsia="en-GB"/>
        </w:rPr>
      </w:pPr>
      <w:r w:rsidRPr="00FC7C4A">
        <w:rPr>
          <w:rFonts w:ascii="Arial" w:eastAsia="Times New Roman" w:hAnsi="Arial" w:cs="Arial"/>
          <w:color w:val="666666"/>
          <w:sz w:val="24"/>
          <w:szCs w:val="24"/>
          <w:lang w:eastAsia="en-GB"/>
        </w:rPr>
        <w:t>Hypochlorous acid is gentle yet incredibly powerful and can therefore be used in a wide range of settings such as healthcare environments including hospitals, care homes and dental surgeries for infection control but is also safe enough to use as a skin disinfectant for humans and animals and as a preservative in food production and for crop production.</w:t>
      </w:r>
    </w:p>
    <w:p w14:paraId="266968DE" w14:textId="77777777" w:rsidR="00FC7C4A" w:rsidRPr="00FC7C4A" w:rsidRDefault="00FC7C4A" w:rsidP="00FC7C4A">
      <w:pPr>
        <w:spacing w:after="100" w:afterAutospacing="1" w:line="240" w:lineRule="auto"/>
        <w:rPr>
          <w:rFonts w:ascii="Arial" w:eastAsia="Times New Roman" w:hAnsi="Arial" w:cs="Arial"/>
          <w:color w:val="666666"/>
          <w:sz w:val="24"/>
          <w:szCs w:val="24"/>
          <w:lang w:eastAsia="en-GB"/>
        </w:rPr>
      </w:pPr>
      <w:r w:rsidRPr="00FC7C4A">
        <w:rPr>
          <w:rFonts w:ascii="Arial" w:eastAsia="Times New Roman" w:hAnsi="Arial" w:cs="Arial"/>
          <w:color w:val="666666"/>
          <w:sz w:val="24"/>
          <w:szCs w:val="24"/>
          <w:lang w:eastAsia="en-GB"/>
        </w:rPr>
        <w:t>Whether you use it is a surface disinfectant, in a fogging machine for complete infection control of people and places, as a hand sanitiser and skin disinfectant or to preserve food, hypochlorous acid leaves no harmful chemicals, fumes or residues and doesn’t require any PPE to handle it.</w:t>
      </w:r>
    </w:p>
    <w:p w14:paraId="34E8D8ED" w14:textId="77777777" w:rsidR="00FC7C4A" w:rsidRPr="00FC7C4A" w:rsidRDefault="00FC7C4A" w:rsidP="00FC7C4A">
      <w:pPr>
        <w:spacing w:after="100" w:afterAutospacing="1" w:line="240" w:lineRule="auto"/>
        <w:rPr>
          <w:rFonts w:ascii="Arial" w:eastAsia="Times New Roman" w:hAnsi="Arial" w:cs="Arial"/>
          <w:color w:val="666666"/>
          <w:sz w:val="24"/>
          <w:szCs w:val="24"/>
          <w:lang w:eastAsia="en-GB"/>
        </w:rPr>
      </w:pPr>
      <w:r w:rsidRPr="00FC7C4A">
        <w:rPr>
          <w:rFonts w:ascii="Arial" w:eastAsia="Times New Roman" w:hAnsi="Arial" w:cs="Arial"/>
          <w:b/>
          <w:bCs/>
          <w:color w:val="666666"/>
          <w:sz w:val="24"/>
          <w:szCs w:val="24"/>
          <w:lang w:eastAsia="en-GB"/>
        </w:rPr>
        <w:t>Hypochlorous acid at a glance?</w:t>
      </w:r>
    </w:p>
    <w:p w14:paraId="63D6D27D" w14:textId="77777777" w:rsidR="00FC7C4A" w:rsidRPr="00FC7C4A" w:rsidRDefault="00FC7C4A" w:rsidP="00FC7C4A">
      <w:pPr>
        <w:numPr>
          <w:ilvl w:val="0"/>
          <w:numId w:val="1"/>
        </w:numPr>
        <w:spacing w:before="100" w:beforeAutospacing="1" w:after="100" w:afterAutospacing="1" w:line="240" w:lineRule="auto"/>
        <w:ind w:left="495"/>
        <w:rPr>
          <w:rFonts w:ascii="Arial" w:eastAsia="Times New Roman" w:hAnsi="Arial" w:cs="Arial"/>
          <w:color w:val="666666"/>
          <w:sz w:val="24"/>
          <w:szCs w:val="24"/>
          <w:lang w:eastAsia="en-GB"/>
        </w:rPr>
      </w:pPr>
      <w:r w:rsidRPr="00FC7C4A">
        <w:rPr>
          <w:rFonts w:ascii="Arial" w:eastAsia="Times New Roman" w:hAnsi="Arial" w:cs="Arial"/>
          <w:color w:val="666666"/>
          <w:sz w:val="24"/>
          <w:szCs w:val="24"/>
          <w:lang w:eastAsia="en-GB"/>
        </w:rPr>
        <w:t>Kills harmful bacteria (99.9999%), spores (99.9%) and viruses (99.99%) on contact</w:t>
      </w:r>
    </w:p>
    <w:p w14:paraId="4355EFCF" w14:textId="77777777" w:rsidR="00FC7C4A" w:rsidRPr="00FC7C4A" w:rsidRDefault="00FC7C4A" w:rsidP="00FC7C4A">
      <w:pPr>
        <w:numPr>
          <w:ilvl w:val="0"/>
          <w:numId w:val="1"/>
        </w:numPr>
        <w:spacing w:before="100" w:beforeAutospacing="1" w:after="100" w:afterAutospacing="1" w:line="240" w:lineRule="auto"/>
        <w:ind w:left="495"/>
        <w:rPr>
          <w:rFonts w:ascii="Arial" w:eastAsia="Times New Roman" w:hAnsi="Arial" w:cs="Arial"/>
          <w:color w:val="666666"/>
          <w:sz w:val="24"/>
          <w:szCs w:val="24"/>
          <w:lang w:eastAsia="en-GB"/>
        </w:rPr>
      </w:pPr>
      <w:r w:rsidRPr="00FC7C4A">
        <w:rPr>
          <w:rFonts w:ascii="Arial" w:eastAsia="Times New Roman" w:hAnsi="Arial" w:cs="Arial"/>
          <w:color w:val="666666"/>
          <w:sz w:val="24"/>
          <w:szCs w:val="24"/>
          <w:lang w:eastAsia="en-GB"/>
        </w:rPr>
        <w:t>Fast acting within 30 seconds</w:t>
      </w:r>
    </w:p>
    <w:p w14:paraId="52DDAF57" w14:textId="77777777" w:rsidR="00FC7C4A" w:rsidRPr="00FC7C4A" w:rsidRDefault="00FC7C4A" w:rsidP="00FC7C4A">
      <w:pPr>
        <w:numPr>
          <w:ilvl w:val="0"/>
          <w:numId w:val="1"/>
        </w:numPr>
        <w:spacing w:before="100" w:beforeAutospacing="1" w:after="100" w:afterAutospacing="1" w:line="240" w:lineRule="auto"/>
        <w:ind w:left="495"/>
        <w:rPr>
          <w:rFonts w:ascii="Arial" w:eastAsia="Times New Roman" w:hAnsi="Arial" w:cs="Arial"/>
          <w:color w:val="666666"/>
          <w:sz w:val="24"/>
          <w:szCs w:val="24"/>
          <w:lang w:eastAsia="en-GB"/>
        </w:rPr>
      </w:pPr>
      <w:r w:rsidRPr="00FC7C4A">
        <w:rPr>
          <w:rFonts w:ascii="Arial" w:eastAsia="Times New Roman" w:hAnsi="Arial" w:cs="Arial"/>
          <w:color w:val="666666"/>
          <w:sz w:val="24"/>
          <w:szCs w:val="24"/>
          <w:lang w:eastAsia="en-GB"/>
        </w:rPr>
        <w:t>pH neutral, non-irritating, non-sting (ideal for even sensitive skin)</w:t>
      </w:r>
    </w:p>
    <w:p w14:paraId="1D9C7FF6" w14:textId="77777777" w:rsidR="00FC7C4A" w:rsidRPr="00FC7C4A" w:rsidRDefault="00FC7C4A" w:rsidP="00FC7C4A">
      <w:pPr>
        <w:numPr>
          <w:ilvl w:val="0"/>
          <w:numId w:val="1"/>
        </w:numPr>
        <w:spacing w:before="100" w:beforeAutospacing="1" w:after="100" w:afterAutospacing="1" w:line="240" w:lineRule="auto"/>
        <w:ind w:left="495"/>
        <w:rPr>
          <w:rFonts w:ascii="Arial" w:eastAsia="Times New Roman" w:hAnsi="Arial" w:cs="Arial"/>
          <w:color w:val="666666"/>
          <w:sz w:val="24"/>
          <w:szCs w:val="24"/>
          <w:lang w:eastAsia="en-GB"/>
        </w:rPr>
      </w:pPr>
      <w:r w:rsidRPr="00FC7C4A">
        <w:rPr>
          <w:rFonts w:ascii="Arial" w:eastAsia="Times New Roman" w:hAnsi="Arial" w:cs="Arial"/>
          <w:color w:val="666666"/>
          <w:sz w:val="24"/>
          <w:szCs w:val="24"/>
          <w:lang w:eastAsia="en-GB"/>
        </w:rPr>
        <w:t>Non-sensitising to skin and eyes</w:t>
      </w:r>
    </w:p>
    <w:p w14:paraId="17E5D4AA" w14:textId="77777777" w:rsidR="00FC7C4A" w:rsidRPr="00FC7C4A" w:rsidRDefault="00FC7C4A" w:rsidP="00FC7C4A">
      <w:pPr>
        <w:numPr>
          <w:ilvl w:val="0"/>
          <w:numId w:val="1"/>
        </w:numPr>
        <w:spacing w:before="100" w:beforeAutospacing="1" w:after="100" w:afterAutospacing="1" w:line="240" w:lineRule="auto"/>
        <w:ind w:left="495"/>
        <w:rPr>
          <w:rFonts w:ascii="Arial" w:eastAsia="Times New Roman" w:hAnsi="Arial" w:cs="Arial"/>
          <w:color w:val="666666"/>
          <w:sz w:val="24"/>
          <w:szCs w:val="24"/>
          <w:lang w:eastAsia="en-GB"/>
        </w:rPr>
      </w:pPr>
      <w:r w:rsidRPr="00FC7C4A">
        <w:rPr>
          <w:rFonts w:ascii="Arial" w:eastAsia="Times New Roman" w:hAnsi="Arial" w:cs="Arial"/>
          <w:color w:val="666666"/>
          <w:sz w:val="24"/>
          <w:szCs w:val="24"/>
          <w:lang w:eastAsia="en-GB"/>
        </w:rPr>
        <w:t>Alcohol free</w:t>
      </w:r>
    </w:p>
    <w:p w14:paraId="671C3E7E" w14:textId="77777777" w:rsidR="00FC7C4A" w:rsidRPr="00FC7C4A" w:rsidRDefault="00FC7C4A" w:rsidP="00FC7C4A">
      <w:pPr>
        <w:numPr>
          <w:ilvl w:val="0"/>
          <w:numId w:val="1"/>
        </w:numPr>
        <w:spacing w:before="100" w:beforeAutospacing="1" w:after="100" w:afterAutospacing="1" w:line="240" w:lineRule="auto"/>
        <w:ind w:left="495"/>
        <w:rPr>
          <w:rFonts w:ascii="Arial" w:eastAsia="Times New Roman" w:hAnsi="Arial" w:cs="Arial"/>
          <w:color w:val="666666"/>
          <w:sz w:val="24"/>
          <w:szCs w:val="24"/>
          <w:lang w:eastAsia="en-GB"/>
        </w:rPr>
      </w:pPr>
      <w:r w:rsidRPr="00FC7C4A">
        <w:rPr>
          <w:rFonts w:ascii="Arial" w:eastAsia="Times New Roman" w:hAnsi="Arial" w:cs="Arial"/>
          <w:color w:val="666666"/>
          <w:sz w:val="24"/>
          <w:szCs w:val="24"/>
          <w:lang w:eastAsia="en-GB"/>
        </w:rPr>
        <w:t>Anti-bacterial</w:t>
      </w:r>
    </w:p>
    <w:p w14:paraId="41966594" w14:textId="77777777" w:rsidR="00FC7C4A" w:rsidRPr="00FC7C4A" w:rsidRDefault="00FC7C4A" w:rsidP="00FC7C4A">
      <w:pPr>
        <w:numPr>
          <w:ilvl w:val="0"/>
          <w:numId w:val="1"/>
        </w:numPr>
        <w:spacing w:before="100" w:beforeAutospacing="1" w:after="100" w:afterAutospacing="1" w:line="240" w:lineRule="auto"/>
        <w:ind w:left="495"/>
        <w:rPr>
          <w:rFonts w:ascii="Arial" w:eastAsia="Times New Roman" w:hAnsi="Arial" w:cs="Arial"/>
          <w:color w:val="666666"/>
          <w:sz w:val="24"/>
          <w:szCs w:val="24"/>
          <w:lang w:eastAsia="en-GB"/>
        </w:rPr>
      </w:pPr>
      <w:r w:rsidRPr="00FC7C4A">
        <w:rPr>
          <w:rFonts w:ascii="Arial" w:eastAsia="Times New Roman" w:hAnsi="Arial" w:cs="Arial"/>
          <w:color w:val="666666"/>
          <w:sz w:val="24"/>
          <w:szCs w:val="24"/>
          <w:lang w:eastAsia="en-GB"/>
        </w:rPr>
        <w:t>Anti-fungal</w:t>
      </w:r>
    </w:p>
    <w:p w14:paraId="41C3B7A1" w14:textId="77777777" w:rsidR="00FC7C4A" w:rsidRPr="00FC7C4A" w:rsidRDefault="00FC7C4A" w:rsidP="00FC7C4A">
      <w:pPr>
        <w:numPr>
          <w:ilvl w:val="0"/>
          <w:numId w:val="1"/>
        </w:numPr>
        <w:spacing w:before="100" w:beforeAutospacing="1" w:after="100" w:afterAutospacing="1" w:line="240" w:lineRule="auto"/>
        <w:ind w:left="495"/>
        <w:rPr>
          <w:rFonts w:ascii="Arial" w:eastAsia="Times New Roman" w:hAnsi="Arial" w:cs="Arial"/>
          <w:color w:val="666666"/>
          <w:sz w:val="24"/>
          <w:szCs w:val="24"/>
          <w:lang w:eastAsia="en-GB"/>
        </w:rPr>
      </w:pPr>
      <w:r w:rsidRPr="00FC7C4A">
        <w:rPr>
          <w:rFonts w:ascii="Arial" w:eastAsia="Times New Roman" w:hAnsi="Arial" w:cs="Arial"/>
          <w:color w:val="666666"/>
          <w:sz w:val="24"/>
          <w:szCs w:val="24"/>
          <w:lang w:eastAsia="en-GB"/>
        </w:rPr>
        <w:t>Anti-viral</w:t>
      </w:r>
    </w:p>
    <w:p w14:paraId="0C6885AA" w14:textId="77777777" w:rsidR="00FC7C4A" w:rsidRPr="00FC7C4A" w:rsidRDefault="00FC7C4A" w:rsidP="00FC7C4A">
      <w:pPr>
        <w:numPr>
          <w:ilvl w:val="0"/>
          <w:numId w:val="1"/>
        </w:numPr>
        <w:spacing w:before="100" w:beforeAutospacing="1" w:after="100" w:afterAutospacing="1" w:line="240" w:lineRule="auto"/>
        <w:ind w:left="495"/>
        <w:rPr>
          <w:rFonts w:ascii="Arial" w:eastAsia="Times New Roman" w:hAnsi="Arial" w:cs="Arial"/>
          <w:color w:val="666666"/>
          <w:sz w:val="24"/>
          <w:szCs w:val="24"/>
          <w:lang w:eastAsia="en-GB"/>
        </w:rPr>
      </w:pPr>
      <w:r w:rsidRPr="00FC7C4A">
        <w:rPr>
          <w:rFonts w:ascii="Arial" w:eastAsia="Times New Roman" w:hAnsi="Arial" w:cs="Arial"/>
          <w:color w:val="666666"/>
          <w:sz w:val="24"/>
          <w:szCs w:val="24"/>
          <w:lang w:eastAsia="en-GB"/>
        </w:rPr>
        <w:t>Eliminates odours caused by bacteria</w:t>
      </w:r>
    </w:p>
    <w:p w14:paraId="20DC8CFF" w14:textId="77777777" w:rsidR="00FC7C4A" w:rsidRPr="00FC7C4A" w:rsidRDefault="00FC7C4A" w:rsidP="00FC7C4A">
      <w:pPr>
        <w:numPr>
          <w:ilvl w:val="0"/>
          <w:numId w:val="1"/>
        </w:numPr>
        <w:spacing w:before="100" w:beforeAutospacing="1" w:after="100" w:afterAutospacing="1" w:line="240" w:lineRule="auto"/>
        <w:ind w:left="495"/>
        <w:rPr>
          <w:rFonts w:ascii="Arial" w:eastAsia="Times New Roman" w:hAnsi="Arial" w:cs="Arial"/>
          <w:color w:val="666666"/>
          <w:sz w:val="24"/>
          <w:szCs w:val="24"/>
          <w:lang w:eastAsia="en-GB"/>
        </w:rPr>
      </w:pPr>
      <w:r w:rsidRPr="00FC7C4A">
        <w:rPr>
          <w:rFonts w:ascii="Arial" w:eastAsia="Times New Roman" w:hAnsi="Arial" w:cs="Arial"/>
          <w:color w:val="666666"/>
          <w:sz w:val="24"/>
          <w:szCs w:val="24"/>
          <w:lang w:eastAsia="en-GB"/>
        </w:rPr>
        <w:t>Can also be used as a skin disinfectant and sanitiser</w:t>
      </w:r>
    </w:p>
    <w:p w14:paraId="4819DBFE" w14:textId="77777777" w:rsidR="00FC7C4A" w:rsidRPr="00FC7C4A" w:rsidRDefault="00FC7C4A" w:rsidP="00FC7C4A">
      <w:pPr>
        <w:numPr>
          <w:ilvl w:val="0"/>
          <w:numId w:val="1"/>
        </w:numPr>
        <w:spacing w:before="100" w:beforeAutospacing="1" w:after="100" w:afterAutospacing="1" w:line="240" w:lineRule="auto"/>
        <w:ind w:left="495"/>
        <w:rPr>
          <w:rFonts w:ascii="Arial" w:eastAsia="Times New Roman" w:hAnsi="Arial" w:cs="Arial"/>
          <w:color w:val="666666"/>
          <w:sz w:val="24"/>
          <w:szCs w:val="24"/>
          <w:lang w:eastAsia="en-GB"/>
        </w:rPr>
      </w:pPr>
      <w:r w:rsidRPr="00FC7C4A">
        <w:rPr>
          <w:rFonts w:ascii="Arial" w:eastAsia="Times New Roman" w:hAnsi="Arial" w:cs="Arial"/>
          <w:color w:val="666666"/>
          <w:sz w:val="24"/>
          <w:szCs w:val="24"/>
          <w:lang w:eastAsia="en-GB"/>
        </w:rPr>
        <w:t>Non-damaging to both hard and soft surfaces</w:t>
      </w:r>
    </w:p>
    <w:p w14:paraId="23197272" w14:textId="77777777" w:rsidR="00FC7C4A" w:rsidRPr="00FC7C4A" w:rsidRDefault="00FC7C4A" w:rsidP="00FC7C4A">
      <w:pPr>
        <w:numPr>
          <w:ilvl w:val="0"/>
          <w:numId w:val="1"/>
        </w:numPr>
        <w:spacing w:before="100" w:beforeAutospacing="1" w:after="100" w:afterAutospacing="1" w:line="240" w:lineRule="auto"/>
        <w:ind w:left="495"/>
        <w:rPr>
          <w:rFonts w:ascii="Arial" w:eastAsia="Times New Roman" w:hAnsi="Arial" w:cs="Arial"/>
          <w:color w:val="666666"/>
          <w:sz w:val="24"/>
          <w:szCs w:val="24"/>
          <w:lang w:eastAsia="en-GB"/>
        </w:rPr>
      </w:pPr>
      <w:r w:rsidRPr="00FC7C4A">
        <w:rPr>
          <w:rFonts w:ascii="Arial" w:eastAsia="Times New Roman" w:hAnsi="Arial" w:cs="Arial"/>
          <w:color w:val="666666"/>
          <w:sz w:val="24"/>
          <w:szCs w:val="24"/>
          <w:lang w:eastAsia="en-GB"/>
        </w:rPr>
        <w:t>No PPE required</w:t>
      </w:r>
    </w:p>
    <w:p w14:paraId="22484AB8" w14:textId="77777777" w:rsidR="00FC7C4A" w:rsidRPr="00FC7C4A" w:rsidRDefault="00FC7C4A" w:rsidP="00FC7C4A">
      <w:pPr>
        <w:numPr>
          <w:ilvl w:val="0"/>
          <w:numId w:val="1"/>
        </w:numPr>
        <w:spacing w:before="100" w:beforeAutospacing="1" w:after="100" w:afterAutospacing="1" w:line="240" w:lineRule="auto"/>
        <w:ind w:left="495"/>
        <w:rPr>
          <w:rFonts w:ascii="Arial" w:eastAsia="Times New Roman" w:hAnsi="Arial" w:cs="Arial"/>
          <w:color w:val="666666"/>
          <w:sz w:val="24"/>
          <w:szCs w:val="24"/>
          <w:lang w:eastAsia="en-GB"/>
        </w:rPr>
      </w:pPr>
      <w:r w:rsidRPr="00FC7C4A">
        <w:rPr>
          <w:rFonts w:ascii="Arial" w:eastAsia="Times New Roman" w:hAnsi="Arial" w:cs="Arial"/>
          <w:color w:val="666666"/>
          <w:sz w:val="24"/>
          <w:szCs w:val="24"/>
          <w:lang w:eastAsia="en-GB"/>
        </w:rPr>
        <w:t>Can be used in multiple sectors and applications from healthcare to food production.</w:t>
      </w:r>
    </w:p>
    <w:p w14:paraId="4A673D60" w14:textId="77777777" w:rsidR="00FC7C4A" w:rsidRPr="00FC7C4A" w:rsidRDefault="00FC7C4A" w:rsidP="00FC7C4A">
      <w:pPr>
        <w:spacing w:after="100" w:afterAutospacing="1" w:line="240" w:lineRule="auto"/>
        <w:rPr>
          <w:rFonts w:ascii="Arial" w:eastAsia="Times New Roman" w:hAnsi="Arial" w:cs="Arial"/>
          <w:color w:val="666666"/>
          <w:sz w:val="24"/>
          <w:szCs w:val="24"/>
          <w:lang w:eastAsia="en-GB"/>
        </w:rPr>
      </w:pPr>
      <w:r w:rsidRPr="00FC7C4A">
        <w:rPr>
          <w:rFonts w:ascii="Arial" w:eastAsia="Times New Roman" w:hAnsi="Arial" w:cs="Arial"/>
          <w:b/>
          <w:bCs/>
          <w:color w:val="666666"/>
          <w:sz w:val="24"/>
          <w:szCs w:val="24"/>
          <w:lang w:eastAsia="en-GB"/>
        </w:rPr>
        <w:lastRenderedPageBreak/>
        <w:t>If it’s so great, then why don’t we all know about it?</w:t>
      </w:r>
    </w:p>
    <w:p w14:paraId="75AA5F1E" w14:textId="2FD553D1" w:rsidR="00FC7C4A" w:rsidRPr="00FC7C4A" w:rsidRDefault="00FC7C4A" w:rsidP="00FC7C4A">
      <w:pPr>
        <w:spacing w:after="100" w:afterAutospacing="1" w:line="240" w:lineRule="auto"/>
        <w:rPr>
          <w:rFonts w:ascii="Arial" w:eastAsia="Times New Roman" w:hAnsi="Arial" w:cs="Arial"/>
          <w:color w:val="666666"/>
          <w:sz w:val="24"/>
          <w:szCs w:val="24"/>
          <w:lang w:eastAsia="en-GB"/>
        </w:rPr>
      </w:pPr>
      <w:r w:rsidRPr="00FC7C4A">
        <w:rPr>
          <w:rFonts w:ascii="Arial" w:eastAsia="Times New Roman" w:hAnsi="Arial" w:cs="Arial"/>
          <w:color w:val="666666"/>
          <w:sz w:val="24"/>
          <w:szCs w:val="24"/>
          <w:lang w:eastAsia="en-GB"/>
        </w:rPr>
        <w:t xml:space="preserve">The simple answer is that we should know all about it.  However, whilst hypochlorous acid is relatively easy to manufacture in an unstable format, it only has a very short shelf life and is therefore not suitable for many applications. As the market leaders in the science, manufacture and application of hypochlorous acid </w:t>
      </w:r>
      <w:r>
        <w:rPr>
          <w:rFonts w:ascii="Arial" w:eastAsia="Times New Roman" w:hAnsi="Arial" w:cs="Arial"/>
          <w:color w:val="666666"/>
          <w:sz w:val="24"/>
          <w:szCs w:val="24"/>
          <w:lang w:eastAsia="en-GB"/>
        </w:rPr>
        <w:t xml:space="preserve">we </w:t>
      </w:r>
      <w:r w:rsidRPr="00FC7C4A">
        <w:rPr>
          <w:rFonts w:ascii="Arial" w:eastAsia="Times New Roman" w:hAnsi="Arial" w:cs="Arial"/>
          <w:color w:val="666666"/>
          <w:sz w:val="24"/>
          <w:szCs w:val="24"/>
          <w:lang w:eastAsia="en-GB"/>
        </w:rPr>
        <w:t>ha</w:t>
      </w:r>
      <w:r>
        <w:rPr>
          <w:rFonts w:ascii="Arial" w:eastAsia="Times New Roman" w:hAnsi="Arial" w:cs="Arial"/>
          <w:color w:val="666666"/>
          <w:sz w:val="24"/>
          <w:szCs w:val="24"/>
          <w:lang w:eastAsia="en-GB"/>
        </w:rPr>
        <w:t>ve</w:t>
      </w:r>
      <w:r w:rsidRPr="00FC7C4A">
        <w:rPr>
          <w:rFonts w:ascii="Arial" w:eastAsia="Times New Roman" w:hAnsi="Arial" w:cs="Arial"/>
          <w:color w:val="666666"/>
          <w:sz w:val="24"/>
          <w:szCs w:val="24"/>
          <w:lang w:eastAsia="en-GB"/>
        </w:rPr>
        <w:t xml:space="preserve"> engineered ground-breaking technology to enable it to manufacture completely stable packaged hypochlorous acid that stays stable once opened and with a shelf life of 12 months minimum.</w:t>
      </w:r>
    </w:p>
    <w:p w14:paraId="240FFA89" w14:textId="77777777" w:rsidR="00FC7C4A" w:rsidRPr="00FC7C4A" w:rsidRDefault="00FC7C4A" w:rsidP="00FC7C4A">
      <w:pPr>
        <w:spacing w:after="100" w:afterAutospacing="1" w:line="240" w:lineRule="auto"/>
        <w:rPr>
          <w:rFonts w:ascii="Arial" w:eastAsia="Times New Roman" w:hAnsi="Arial" w:cs="Arial"/>
          <w:color w:val="666666"/>
          <w:sz w:val="24"/>
          <w:szCs w:val="24"/>
          <w:lang w:eastAsia="en-GB"/>
        </w:rPr>
      </w:pPr>
      <w:r w:rsidRPr="00FC7C4A">
        <w:rPr>
          <w:rFonts w:ascii="Arial" w:eastAsia="Times New Roman" w:hAnsi="Arial" w:cs="Arial"/>
          <w:color w:val="666666"/>
          <w:sz w:val="24"/>
          <w:szCs w:val="24"/>
          <w:lang w:eastAsia="en-GB"/>
        </w:rPr>
        <w:t>Hypochlorous acid has been adopted by, and is in use in, a huge number of businesses from hospitals to care homes, dental surgeries to veterinary clinics and also in some of the UK’s leading food retailers. As a consumer product it still lags behind big brands but this will change over the coming years as more people look to the safety and efficacy of the products in their homes.</w:t>
      </w:r>
    </w:p>
    <w:p w14:paraId="23311C8A" w14:textId="77777777" w:rsidR="00843C82" w:rsidRDefault="00843C82"/>
    <w:sectPr w:rsidR="00843C82" w:rsidSect="007708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04C03"/>
    <w:multiLevelType w:val="multilevel"/>
    <w:tmpl w:val="9730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C4A"/>
    <w:rsid w:val="00770882"/>
    <w:rsid w:val="00843C82"/>
    <w:rsid w:val="00FC7C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C9B8"/>
  <w15:chartTrackingRefBased/>
  <w15:docId w15:val="{745DEB3D-E418-4826-9C70-F581DD59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7C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C4A"/>
    <w:rPr>
      <w:rFonts w:ascii="Times New Roman" w:eastAsia="Times New Roman" w:hAnsi="Times New Roman" w:cs="Times New Roman"/>
      <w:b/>
      <w:bCs/>
      <w:kern w:val="36"/>
      <w:sz w:val="48"/>
      <w:szCs w:val="48"/>
      <w:lang w:eastAsia="en-GB"/>
    </w:rPr>
  </w:style>
  <w:style w:type="paragraph" w:customStyle="1" w:styleId="p-0">
    <w:name w:val="p-0"/>
    <w:basedOn w:val="Normal"/>
    <w:rsid w:val="00FC7C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x-2">
    <w:name w:val="mx-2"/>
    <w:basedOn w:val="DefaultParagraphFont"/>
    <w:rsid w:val="00FC7C4A"/>
  </w:style>
  <w:style w:type="paragraph" w:styleId="NormalWeb">
    <w:name w:val="Normal (Web)"/>
    <w:basedOn w:val="Normal"/>
    <w:uiPriority w:val="99"/>
    <w:semiHidden/>
    <w:unhideWhenUsed/>
    <w:rsid w:val="00FC7C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C7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090032">
      <w:bodyDiv w:val="1"/>
      <w:marLeft w:val="0"/>
      <w:marRight w:val="0"/>
      <w:marTop w:val="0"/>
      <w:marBottom w:val="0"/>
      <w:divBdr>
        <w:top w:val="none" w:sz="0" w:space="0" w:color="auto"/>
        <w:left w:val="none" w:sz="0" w:space="0" w:color="auto"/>
        <w:bottom w:val="none" w:sz="0" w:space="0" w:color="auto"/>
        <w:right w:val="none" w:sz="0" w:space="0" w:color="auto"/>
      </w:divBdr>
      <w:divsChild>
        <w:div w:id="446773705">
          <w:marLeft w:val="0"/>
          <w:marRight w:val="0"/>
          <w:marTop w:val="0"/>
          <w:marBottom w:val="0"/>
          <w:divBdr>
            <w:top w:val="none" w:sz="0" w:space="0" w:color="auto"/>
            <w:left w:val="none" w:sz="0" w:space="0" w:color="auto"/>
            <w:bottom w:val="none" w:sz="0" w:space="0" w:color="auto"/>
            <w:right w:val="none" w:sz="0" w:space="0" w:color="auto"/>
          </w:divBdr>
          <w:divsChild>
            <w:div w:id="1167358471">
              <w:marLeft w:val="-225"/>
              <w:marRight w:val="-225"/>
              <w:marTop w:val="0"/>
              <w:marBottom w:val="0"/>
              <w:divBdr>
                <w:top w:val="none" w:sz="0" w:space="0" w:color="auto"/>
                <w:left w:val="none" w:sz="0" w:space="0" w:color="auto"/>
                <w:bottom w:val="none" w:sz="0" w:space="0" w:color="auto"/>
                <w:right w:val="none" w:sz="0" w:space="0" w:color="auto"/>
              </w:divBdr>
              <w:divsChild>
                <w:div w:id="533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7195">
          <w:marLeft w:val="0"/>
          <w:marRight w:val="0"/>
          <w:marTop w:val="0"/>
          <w:marBottom w:val="0"/>
          <w:divBdr>
            <w:top w:val="none" w:sz="0" w:space="0" w:color="auto"/>
            <w:left w:val="none" w:sz="0" w:space="0" w:color="auto"/>
            <w:bottom w:val="none" w:sz="0" w:space="0" w:color="auto"/>
            <w:right w:val="none" w:sz="0" w:space="0" w:color="auto"/>
          </w:divBdr>
        </w:div>
        <w:div w:id="99684345">
          <w:marLeft w:val="0"/>
          <w:marRight w:val="0"/>
          <w:marTop w:val="0"/>
          <w:marBottom w:val="0"/>
          <w:divBdr>
            <w:top w:val="none" w:sz="0" w:space="0" w:color="auto"/>
            <w:left w:val="none" w:sz="0" w:space="0" w:color="auto"/>
            <w:bottom w:val="none" w:sz="0" w:space="0" w:color="auto"/>
            <w:right w:val="none" w:sz="0" w:space="0" w:color="auto"/>
          </w:divBdr>
          <w:divsChild>
            <w:div w:id="999575638">
              <w:marLeft w:val="-225"/>
              <w:marRight w:val="-225"/>
              <w:marTop w:val="0"/>
              <w:marBottom w:val="0"/>
              <w:divBdr>
                <w:top w:val="none" w:sz="0" w:space="0" w:color="auto"/>
                <w:left w:val="none" w:sz="0" w:space="0" w:color="auto"/>
                <w:bottom w:val="none" w:sz="0" w:space="0" w:color="auto"/>
                <w:right w:val="none" w:sz="0" w:space="0" w:color="auto"/>
              </w:divBdr>
              <w:divsChild>
                <w:div w:id="913316060">
                  <w:marLeft w:val="0"/>
                  <w:marRight w:val="0"/>
                  <w:marTop w:val="0"/>
                  <w:marBottom w:val="0"/>
                  <w:divBdr>
                    <w:top w:val="none" w:sz="0" w:space="0" w:color="auto"/>
                    <w:left w:val="none" w:sz="0" w:space="0" w:color="auto"/>
                    <w:bottom w:val="none" w:sz="0" w:space="0" w:color="auto"/>
                    <w:right w:val="none" w:sz="0" w:space="0" w:color="auto"/>
                  </w:divBdr>
                  <w:divsChild>
                    <w:div w:id="195470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3DF65DEA56094CA8266045D9CA239D" ma:contentTypeVersion="10" ma:contentTypeDescription="Create a new document." ma:contentTypeScope="" ma:versionID="6ff2650d949dc625db7a53f03bd8591a">
  <xsd:schema xmlns:xsd="http://www.w3.org/2001/XMLSchema" xmlns:xs="http://www.w3.org/2001/XMLSchema" xmlns:p="http://schemas.microsoft.com/office/2006/metadata/properties" xmlns:ns2="eab5d96c-2aec-4de0-8745-d5a503439148" targetNamespace="http://schemas.microsoft.com/office/2006/metadata/properties" ma:root="true" ma:fieldsID="632dd37fa521171e844a41db6953dc8c" ns2:_="">
    <xsd:import namespace="eab5d96c-2aec-4de0-8745-d5a5034391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5d96c-2aec-4de0-8745-d5a503439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18003C-17C3-4A67-8523-070B2AD79769}"/>
</file>

<file path=customXml/itemProps2.xml><?xml version="1.0" encoding="utf-8"?>
<ds:datastoreItem xmlns:ds="http://schemas.openxmlformats.org/officeDocument/2006/customXml" ds:itemID="{8D29EF31-22B9-4C3F-B3B3-A82A95B09040}"/>
</file>

<file path=customXml/itemProps3.xml><?xml version="1.0" encoding="utf-8"?>
<ds:datastoreItem xmlns:ds="http://schemas.openxmlformats.org/officeDocument/2006/customXml" ds:itemID="{D856EB1D-7F21-4D07-9C2E-95496F959E6C}"/>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Hill</dc:creator>
  <cp:keywords/>
  <dc:description/>
  <cp:lastModifiedBy>Ian Hill</cp:lastModifiedBy>
  <cp:revision>1</cp:revision>
  <dcterms:created xsi:type="dcterms:W3CDTF">2021-04-19T11:21:00Z</dcterms:created>
  <dcterms:modified xsi:type="dcterms:W3CDTF">2021-04-19T11:23:00Z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0x010100863DF65DEA56094CA8266045D9CA239D</vt:lpwstr>
  </property>
</Properties>
</file>